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6F" w:rsidRDefault="00094C6F" w:rsidP="00094C6F">
      <w:pPr>
        <w:spacing w:before="240" w:after="120"/>
        <w:rPr>
          <w:b/>
        </w:rPr>
      </w:pPr>
      <w:r w:rsidRPr="00094C6F">
        <w:rPr>
          <w:b/>
        </w:rPr>
        <w:t>Checklist for A-133 Audit Documentation and Acceptance of Indirect Cost Rate</w:t>
      </w:r>
    </w:p>
    <w:tbl>
      <w:tblPr>
        <w:tblStyle w:val="TableGrid"/>
        <w:tblW w:w="0" w:type="auto"/>
        <w:jc w:val="center"/>
        <w:tblLook w:val="04A0"/>
      </w:tblPr>
      <w:tblGrid>
        <w:gridCol w:w="2898"/>
        <w:gridCol w:w="6678"/>
      </w:tblGrid>
      <w:tr w:rsidR="00030901" w:rsidRPr="00030901" w:rsidTr="0003090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030901" w:rsidP="00030901">
            <w:pPr>
              <w:jc w:val="right"/>
              <w:rPr>
                <w:bCs/>
                <w:szCs w:val="22"/>
              </w:rPr>
            </w:pPr>
            <w:r w:rsidRPr="00030901">
              <w:rPr>
                <w:bCs/>
                <w:szCs w:val="22"/>
              </w:rPr>
              <w:t>PIN: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77007C" w:rsidP="00030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12E8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30901" w:rsidRPr="00030901" w:rsidTr="0003090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D12E8C" w:rsidP="00030901">
            <w:pPr>
              <w:jc w:val="right"/>
              <w:rPr>
                <w:bCs/>
                <w:szCs w:val="22"/>
              </w:rPr>
            </w:pPr>
            <w:r w:rsidRPr="00030901">
              <w:rPr>
                <w:bCs/>
                <w:szCs w:val="22"/>
              </w:rPr>
              <w:t>County: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77007C" w:rsidP="00030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E8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30901" w:rsidRPr="00030901" w:rsidTr="0003090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D12E8C" w:rsidP="00030901">
            <w:pPr>
              <w:jc w:val="right"/>
              <w:rPr>
                <w:bCs/>
                <w:szCs w:val="22"/>
              </w:rPr>
            </w:pPr>
            <w:r w:rsidRPr="00030901">
              <w:rPr>
                <w:bCs/>
                <w:szCs w:val="22"/>
              </w:rPr>
              <w:t>Federal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77007C" w:rsidP="00030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E8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30901" w:rsidRPr="00030901" w:rsidTr="00030901">
        <w:trPr>
          <w:trHeight w:hRule="exact" w:val="288"/>
          <w:jc w:val="center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D12E8C" w:rsidP="00030901">
            <w:pPr>
              <w:jc w:val="right"/>
              <w:rPr>
                <w:bCs/>
                <w:szCs w:val="22"/>
              </w:rPr>
            </w:pPr>
            <w:r w:rsidRPr="00030901">
              <w:rPr>
                <w:bCs/>
                <w:szCs w:val="22"/>
              </w:rPr>
              <w:t>State Project No.: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901" w:rsidRPr="00030901" w:rsidRDefault="0077007C" w:rsidP="0003090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E8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030901" w:rsidRPr="00030901" w:rsidRDefault="00030901" w:rsidP="00030901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1082"/>
        <w:gridCol w:w="1262"/>
        <w:gridCol w:w="3714"/>
      </w:tblGrid>
      <w:tr w:rsidR="005E2145" w:rsidRPr="00111B57" w:rsidTr="003339F6">
        <w:trPr>
          <w:trHeight w:val="323"/>
          <w:jc w:val="center"/>
        </w:trPr>
        <w:tc>
          <w:tcPr>
            <w:tcW w:w="2813" w:type="dxa"/>
            <w:shd w:val="clear" w:color="auto" w:fill="D9D9D9" w:themeFill="background1" w:themeFillShade="D9"/>
            <w:vAlign w:val="bottom"/>
          </w:tcPr>
          <w:p w:rsidR="005E2145" w:rsidRPr="00B74BBD" w:rsidRDefault="005E2145" w:rsidP="00B74BBD">
            <w:pPr>
              <w:jc w:val="center"/>
              <w:rPr>
                <w:b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vAlign w:val="bottom"/>
          </w:tcPr>
          <w:p w:rsidR="005E2145" w:rsidRPr="00B74BBD" w:rsidRDefault="005E2145" w:rsidP="00B74BBD">
            <w:pPr>
              <w:jc w:val="center"/>
              <w:rPr>
                <w:b/>
              </w:rPr>
            </w:pPr>
            <w:r w:rsidRPr="00B74BBD">
              <w:rPr>
                <w:b/>
              </w:rPr>
              <w:t>YES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bottom"/>
          </w:tcPr>
          <w:p w:rsidR="005E2145" w:rsidRPr="00B74BBD" w:rsidRDefault="005E2145" w:rsidP="00B74BBD">
            <w:pPr>
              <w:jc w:val="center"/>
              <w:rPr>
                <w:b/>
              </w:rPr>
            </w:pPr>
            <w:r w:rsidRPr="00B74BBD">
              <w:rPr>
                <w:b/>
              </w:rPr>
              <w:t>NO</w:t>
            </w:r>
          </w:p>
        </w:tc>
        <w:tc>
          <w:tcPr>
            <w:tcW w:w="3714" w:type="dxa"/>
            <w:shd w:val="clear" w:color="auto" w:fill="D9D9D9" w:themeFill="background1" w:themeFillShade="D9"/>
            <w:vAlign w:val="bottom"/>
          </w:tcPr>
          <w:p w:rsidR="005E2145" w:rsidRPr="00B74BBD" w:rsidRDefault="005E2145" w:rsidP="00B74BBD">
            <w:pPr>
              <w:jc w:val="center"/>
              <w:rPr>
                <w:b/>
              </w:rPr>
            </w:pPr>
            <w:r w:rsidRPr="00B74BBD">
              <w:rPr>
                <w:b/>
              </w:rPr>
              <w:t>COMMENTS</w:t>
            </w:r>
          </w:p>
        </w:tc>
      </w:tr>
      <w:tr w:rsidR="005E2145" w:rsidRPr="00111B57" w:rsidTr="00094C6F">
        <w:trPr>
          <w:trHeight w:val="1043"/>
          <w:jc w:val="center"/>
        </w:trPr>
        <w:tc>
          <w:tcPr>
            <w:tcW w:w="2813" w:type="dxa"/>
            <w:vAlign w:val="center"/>
          </w:tcPr>
          <w:p w:rsidR="005E2145" w:rsidRPr="00030901" w:rsidRDefault="005E2145" w:rsidP="004C35B9">
            <w:pPr>
              <w:jc w:val="center"/>
              <w:rPr>
                <w:szCs w:val="22"/>
              </w:rPr>
            </w:pPr>
            <w:r w:rsidRPr="00030901">
              <w:rPr>
                <w:sz w:val="22"/>
                <w:szCs w:val="22"/>
              </w:rPr>
              <w:t>A-133 Audit Documentation submitted?</w:t>
            </w:r>
          </w:p>
        </w:tc>
        <w:tc>
          <w:tcPr>
            <w:tcW w:w="1082" w:type="dxa"/>
            <w:vAlign w:val="center"/>
          </w:tcPr>
          <w:p w:rsidR="005E2145" w:rsidRPr="00030901" w:rsidRDefault="0077007C" w:rsidP="004C35B9">
            <w:pPr>
              <w:jc w:val="center"/>
              <w:rPr>
                <w:szCs w:val="22"/>
              </w:rPr>
            </w:pPr>
            <w:r w:rsidRPr="0003090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C35B9" w:rsidRPr="0003090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30901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62" w:type="dxa"/>
            <w:vAlign w:val="center"/>
          </w:tcPr>
          <w:p w:rsidR="005E2145" w:rsidRPr="00030901" w:rsidRDefault="0077007C" w:rsidP="004C35B9">
            <w:pPr>
              <w:jc w:val="center"/>
              <w:rPr>
                <w:szCs w:val="22"/>
              </w:rPr>
            </w:pPr>
            <w:r w:rsidRPr="0003090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4C35B9" w:rsidRPr="0003090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30901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714" w:type="dxa"/>
            <w:vAlign w:val="center"/>
          </w:tcPr>
          <w:p w:rsidR="005E2145" w:rsidRPr="00030901" w:rsidRDefault="0077007C" w:rsidP="004C35B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E8C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 w:rsidR="00D12E8C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5E2145" w:rsidTr="00094C6F">
        <w:trPr>
          <w:trHeight w:val="1673"/>
          <w:jc w:val="center"/>
        </w:trPr>
        <w:tc>
          <w:tcPr>
            <w:tcW w:w="2813" w:type="dxa"/>
            <w:vAlign w:val="center"/>
          </w:tcPr>
          <w:p w:rsidR="005E2145" w:rsidRPr="00030901" w:rsidRDefault="005E2145" w:rsidP="004C35B9">
            <w:pPr>
              <w:jc w:val="center"/>
              <w:rPr>
                <w:szCs w:val="22"/>
              </w:rPr>
            </w:pPr>
            <w:r w:rsidRPr="00030901">
              <w:rPr>
                <w:sz w:val="22"/>
                <w:szCs w:val="22"/>
              </w:rPr>
              <w:t>Proof of acceptance of indirect cost rate?</w:t>
            </w:r>
          </w:p>
        </w:tc>
        <w:tc>
          <w:tcPr>
            <w:tcW w:w="1082" w:type="dxa"/>
            <w:vAlign w:val="center"/>
          </w:tcPr>
          <w:p w:rsidR="005E2145" w:rsidRPr="00030901" w:rsidRDefault="0077007C" w:rsidP="004C35B9">
            <w:pPr>
              <w:jc w:val="center"/>
              <w:rPr>
                <w:szCs w:val="22"/>
              </w:rPr>
            </w:pPr>
            <w:r w:rsidRPr="00030901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C35B9" w:rsidRPr="0003090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30901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2" w:type="dxa"/>
            <w:vAlign w:val="center"/>
          </w:tcPr>
          <w:p w:rsidR="005E2145" w:rsidRPr="00030901" w:rsidRDefault="0077007C" w:rsidP="004C35B9">
            <w:pPr>
              <w:jc w:val="center"/>
              <w:rPr>
                <w:szCs w:val="22"/>
              </w:rPr>
            </w:pPr>
            <w:r w:rsidRPr="00030901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C35B9" w:rsidRPr="0003090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3090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714" w:type="dxa"/>
            <w:vAlign w:val="center"/>
          </w:tcPr>
          <w:p w:rsidR="005E2145" w:rsidRPr="00030901" w:rsidRDefault="005E2145" w:rsidP="004C35B9">
            <w:pPr>
              <w:jc w:val="center"/>
              <w:rPr>
                <w:szCs w:val="22"/>
              </w:rPr>
            </w:pPr>
            <w:r w:rsidRPr="00030901">
              <w:rPr>
                <w:sz w:val="22"/>
                <w:szCs w:val="22"/>
              </w:rPr>
              <w:t>This is only needed if Local Government forces will be performing any work themselves for which they expect reimbursement from project funds.</w:t>
            </w:r>
          </w:p>
        </w:tc>
      </w:tr>
    </w:tbl>
    <w:p w:rsidR="006556B0" w:rsidRDefault="006556B0"/>
    <w:sectPr w:rsidR="006556B0" w:rsidSect="006556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4C" w:rsidRDefault="001A674C" w:rsidP="001A674C">
      <w:r>
        <w:separator/>
      </w:r>
    </w:p>
  </w:endnote>
  <w:endnote w:type="continuationSeparator" w:id="0">
    <w:p w:rsidR="001A674C" w:rsidRDefault="001A674C" w:rsidP="001A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4C" w:rsidRDefault="001A674C" w:rsidP="001A674C">
      <w:r>
        <w:separator/>
      </w:r>
    </w:p>
  </w:footnote>
  <w:footnote w:type="continuationSeparator" w:id="0">
    <w:p w:rsidR="001A674C" w:rsidRDefault="001A674C" w:rsidP="001A6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4C" w:rsidRPr="00E304C2" w:rsidRDefault="001A674C" w:rsidP="001A674C">
    <w:pPr>
      <w:pStyle w:val="Header"/>
      <w:jc w:val="right"/>
      <w:rPr>
        <w:rFonts w:cs="Arial"/>
        <w:sz w:val="22"/>
        <w:szCs w:val="24"/>
      </w:rPr>
    </w:pPr>
    <w:r w:rsidRPr="00E304C2">
      <w:rPr>
        <w:rFonts w:cs="Arial"/>
        <w:noProof/>
        <w:sz w:val="22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-142240</wp:posOffset>
          </wp:positionV>
          <wp:extent cx="1885950" cy="568325"/>
          <wp:effectExtent l="19050" t="0" r="0" b="0"/>
          <wp:wrapThrough wrapText="bothSides">
            <wp:wrapPolygon edited="0">
              <wp:start x="-218" y="0"/>
              <wp:lineTo x="-218" y="20997"/>
              <wp:lineTo x="21600" y="20997"/>
              <wp:lineTo x="21600" y="0"/>
              <wp:lineTo x="-218" y="0"/>
            </wp:wrapPolygon>
          </wp:wrapThrough>
          <wp:docPr id="9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04C2">
      <w:rPr>
        <w:rFonts w:cs="Arial"/>
        <w:sz w:val="22"/>
        <w:szCs w:val="24"/>
      </w:rPr>
      <w:t>Local Government Guidelines Form 9-2</w:t>
    </w:r>
  </w:p>
  <w:p w:rsidR="001A674C" w:rsidRPr="00E304C2" w:rsidRDefault="001364F1" w:rsidP="001A674C">
    <w:pPr>
      <w:pStyle w:val="Header"/>
      <w:jc w:val="right"/>
      <w:rPr>
        <w:rFonts w:cs="Arial"/>
        <w:sz w:val="22"/>
        <w:szCs w:val="24"/>
      </w:rPr>
    </w:pPr>
    <w:r>
      <w:rPr>
        <w:rFonts w:cs="Arial"/>
        <w:sz w:val="22"/>
        <w:szCs w:val="24"/>
      </w:rPr>
      <w:t>January 1, 2014</w:t>
    </w:r>
  </w:p>
  <w:p w:rsidR="001A674C" w:rsidRDefault="001A674C" w:rsidP="001A67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V1pBnh1oMq5FY4moG+BLp1toUE=" w:salt="STyb169SYDZD+ItYmXX/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145"/>
    <w:rsid w:val="00012B5D"/>
    <w:rsid w:val="000137E7"/>
    <w:rsid w:val="00030901"/>
    <w:rsid w:val="00094C6F"/>
    <w:rsid w:val="000B05AB"/>
    <w:rsid w:val="00122CCD"/>
    <w:rsid w:val="001364F1"/>
    <w:rsid w:val="00186F5C"/>
    <w:rsid w:val="001A674C"/>
    <w:rsid w:val="003339F6"/>
    <w:rsid w:val="0034368B"/>
    <w:rsid w:val="003A727C"/>
    <w:rsid w:val="00472731"/>
    <w:rsid w:val="004C35B9"/>
    <w:rsid w:val="005C1EE1"/>
    <w:rsid w:val="005D379A"/>
    <w:rsid w:val="005E2145"/>
    <w:rsid w:val="006556B0"/>
    <w:rsid w:val="00732D5F"/>
    <w:rsid w:val="0077007C"/>
    <w:rsid w:val="007876CB"/>
    <w:rsid w:val="008072DC"/>
    <w:rsid w:val="00923600"/>
    <w:rsid w:val="00987EB6"/>
    <w:rsid w:val="009A0541"/>
    <w:rsid w:val="00B45005"/>
    <w:rsid w:val="00B74BBD"/>
    <w:rsid w:val="00BB2A15"/>
    <w:rsid w:val="00C04451"/>
    <w:rsid w:val="00D05F5F"/>
    <w:rsid w:val="00D12E8C"/>
    <w:rsid w:val="00DD7E71"/>
    <w:rsid w:val="00E304C2"/>
    <w:rsid w:val="00E56426"/>
    <w:rsid w:val="00F0620F"/>
    <w:rsid w:val="00FB169E"/>
    <w:rsid w:val="00FB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4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E2145"/>
    <w:pPr>
      <w:keepNext/>
      <w:outlineLvl w:val="3"/>
    </w:pPr>
    <w:rPr>
      <w:b/>
      <w:snapToGrid w:val="0"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E2145"/>
    <w:rPr>
      <w:rFonts w:ascii="Arial" w:eastAsia="Times New Roman" w:hAnsi="Arial" w:cs="Times New Roman"/>
      <w:b/>
      <w:snapToGrid w:val="0"/>
      <w:color w:val="00008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74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6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74C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3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aecom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5</cp:revision>
  <dcterms:created xsi:type="dcterms:W3CDTF">2012-07-03T15:49:00Z</dcterms:created>
  <dcterms:modified xsi:type="dcterms:W3CDTF">2014-01-08T22:42:00Z</dcterms:modified>
</cp:coreProperties>
</file>